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9" w:rsidRPr="00F3720D" w:rsidRDefault="00737AF9" w:rsidP="00737AF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737AF9" w:rsidRPr="00F3720D" w:rsidTr="001116DE">
        <w:trPr>
          <w:trHeight w:val="732"/>
        </w:trPr>
        <w:tc>
          <w:tcPr>
            <w:tcW w:w="2660" w:type="dxa"/>
            <w:shd w:val="clear" w:color="auto" w:fill="92D050"/>
            <w:vAlign w:val="center"/>
          </w:tcPr>
          <w:p w:rsidR="00737AF9" w:rsidRPr="00F3720D" w:rsidRDefault="00737AF9" w:rsidP="00737AF9">
            <w:pPr>
              <w:jc w:val="center"/>
              <w:rPr>
                <w:sz w:val="28"/>
                <w:szCs w:val="28"/>
              </w:rPr>
            </w:pPr>
            <w:r w:rsidRPr="00F3720D">
              <w:rPr>
                <w:noProof/>
                <w:sz w:val="28"/>
                <w:szCs w:val="28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47C8B13C" wp14:editId="794422E9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20D">
              <w:rPr>
                <w:sz w:val="28"/>
                <w:szCs w:val="28"/>
              </w:rPr>
              <w:t xml:space="preserve">COMUNE </w:t>
            </w:r>
            <w:r>
              <w:rPr>
                <w:sz w:val="28"/>
                <w:szCs w:val="28"/>
              </w:rPr>
              <w:t xml:space="preserve">              </w:t>
            </w:r>
            <w:r w:rsidRPr="00F3720D">
              <w:rPr>
                <w:sz w:val="28"/>
                <w:szCs w:val="28"/>
              </w:rPr>
              <w:t>CERVETERI</w:t>
            </w:r>
          </w:p>
        </w:tc>
      </w:tr>
    </w:tbl>
    <w:p w:rsidR="00737AF9" w:rsidRPr="00F3720D" w:rsidRDefault="00737AF9" w:rsidP="00737AF9">
      <w:pPr>
        <w:jc w:val="both"/>
        <w:rPr>
          <w:vanish/>
          <w:sz w:val="28"/>
          <w:szCs w:val="28"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737AF9" w:rsidRPr="00F3720D" w:rsidTr="001116DE">
        <w:trPr>
          <w:trHeight w:val="694"/>
        </w:trPr>
        <w:tc>
          <w:tcPr>
            <w:tcW w:w="2660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737AF9" w:rsidRPr="00F3720D" w:rsidTr="001116DE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737AF9" w:rsidRPr="00F3720D" w:rsidRDefault="00737AF9" w:rsidP="00737AF9">
                  <w:pPr>
                    <w:jc w:val="both"/>
                    <w:rPr>
                      <w:sz w:val="28"/>
                      <w:szCs w:val="28"/>
                    </w:rPr>
                  </w:pPr>
                  <w:r w:rsidRPr="00F3720D">
                    <w:rPr>
                      <w:noProof/>
                      <w:sz w:val="28"/>
                      <w:szCs w:val="28"/>
                      <w:lang w:eastAsia="it-IT"/>
                    </w:rPr>
                    <w:drawing>
                      <wp:inline distT="0" distB="0" distL="0" distR="0" wp14:anchorId="45FC35DC" wp14:editId="77AB2471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AF9" w:rsidRPr="00F3720D" w:rsidRDefault="00737AF9" w:rsidP="00737AF9">
            <w:pPr>
              <w:jc w:val="both"/>
              <w:rPr>
                <w:sz w:val="28"/>
                <w:szCs w:val="28"/>
              </w:rPr>
            </w:pPr>
          </w:p>
        </w:tc>
      </w:tr>
    </w:tbl>
    <w:p w:rsidR="00737AF9" w:rsidRPr="00F3720D" w:rsidRDefault="00737AF9" w:rsidP="00737AF9">
      <w:pPr>
        <w:jc w:val="both"/>
        <w:rPr>
          <w:sz w:val="28"/>
          <w:szCs w:val="28"/>
        </w:rPr>
      </w:pPr>
      <w:r w:rsidRPr="00F3720D">
        <w:rPr>
          <w:sz w:val="28"/>
          <w:szCs w:val="28"/>
        </w:rPr>
        <w:t xml:space="preserve">               </w:t>
      </w:r>
    </w:p>
    <w:p w:rsidR="00737AF9" w:rsidRDefault="00737AF9" w:rsidP="00737AF9">
      <w:pPr>
        <w:spacing w:after="0" w:line="240" w:lineRule="auto"/>
        <w:jc w:val="both"/>
        <w:rPr>
          <w:b/>
          <w:sz w:val="28"/>
          <w:szCs w:val="28"/>
        </w:rPr>
      </w:pPr>
      <w:r w:rsidRPr="00F3720D">
        <w:rPr>
          <w:b/>
          <w:sz w:val="28"/>
          <w:szCs w:val="28"/>
        </w:rPr>
        <w:t xml:space="preserve">       REGIONE LAZIO</w:t>
      </w:r>
    </w:p>
    <w:p w:rsidR="00737AF9" w:rsidRPr="00F3720D" w:rsidRDefault="00737AF9" w:rsidP="00737A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COMUNE DI CERVETERI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SANITARIO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ATTIVITA’ DI TATUAGGI, TRUCCO PERMANENTE, SEMI-PERMANENTE E PIERCING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 presentare al SUAP del Comune territorialmente competente unitamente alla SCIA e alla eventuale documentazione integrativa)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Dichiarazione ai fini del rispetto dei requisiti igienico/sanitari – Linee guida per l’esecuzione di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procedure di tatuaggio e piercing in condizioni di sicurezza.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(D.P.R. 380/2001, D. Lgs. 152/2006, D.P.R. 227/2011, D.M. 37/2008, D.P.R. 462/2001, D.P.R. 151/2011, L. 241/1990, D. Lgs.81/2008, L. 13/1989, D.M. 236/1989, D.G.R. Lazio 424/2001, D.G.R. Lazio 4796/98, Linee guida Ministero della Sanità, L.40/2007, D. Lgs. 206/2005 e normative specifiche di settore)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4"/>
        <w:gridCol w:w="711"/>
        <w:gridCol w:w="297"/>
        <w:gridCol w:w="174"/>
        <w:gridCol w:w="1066"/>
        <w:gridCol w:w="98"/>
        <w:gridCol w:w="172"/>
        <w:gridCol w:w="1266"/>
        <w:gridCol w:w="173"/>
        <w:gridCol w:w="46"/>
        <w:gridCol w:w="689"/>
        <w:gridCol w:w="630"/>
        <w:gridCol w:w="2255"/>
      </w:tblGrid>
      <w:tr w:rsidR="00737AF9" w:rsidRPr="00B53422" w:rsidTr="001116DE">
        <w:tc>
          <w:tcPr>
            <w:tcW w:w="9639" w:type="dxa"/>
            <w:gridSpan w:val="14"/>
            <w:shd w:val="clear" w:color="auto" w:fill="CCCCCC"/>
          </w:tcPr>
          <w:p w:rsidR="00737AF9" w:rsidRPr="00CC58D1" w:rsidRDefault="00737AF9" w:rsidP="001116DE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737AF9" w:rsidRPr="00B53422" w:rsidTr="001116DE">
        <w:tc>
          <w:tcPr>
            <w:tcW w:w="4310" w:type="dxa"/>
            <w:gridSpan w:val="6"/>
          </w:tcPr>
          <w:p w:rsidR="00737AF9" w:rsidRPr="00F3720D" w:rsidRDefault="00737AF9" w:rsidP="001116DE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8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737AF9" w:rsidRPr="00B53422" w:rsidTr="001116DE">
        <w:tc>
          <w:tcPr>
            <w:tcW w:w="2773" w:type="dxa"/>
            <w:gridSpan w:val="3"/>
          </w:tcPr>
          <w:p w:rsidR="00737AF9" w:rsidRPr="00F3720D" w:rsidRDefault="00737AF9" w:rsidP="001116DE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6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  <w:gridSpan w:val="5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737AF9" w:rsidRPr="00B53422" w:rsidTr="001116DE">
        <w:tc>
          <w:tcPr>
            <w:tcW w:w="2773" w:type="dxa"/>
            <w:gridSpan w:val="3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6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  <w:gridSpan w:val="5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737AF9" w:rsidRPr="00B53422" w:rsidTr="001116DE">
        <w:tc>
          <w:tcPr>
            <w:tcW w:w="2773" w:type="dxa"/>
            <w:gridSpan w:val="3"/>
          </w:tcPr>
          <w:p w:rsidR="00737AF9" w:rsidRPr="00F3720D" w:rsidRDefault="00737AF9" w:rsidP="001116DE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6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  <w:gridSpan w:val="5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737AF9" w:rsidRPr="00B53422" w:rsidTr="001116DE">
        <w:tc>
          <w:tcPr>
            <w:tcW w:w="2773" w:type="dxa"/>
            <w:gridSpan w:val="3"/>
          </w:tcPr>
          <w:p w:rsidR="00737AF9" w:rsidRPr="00F3720D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6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  <w:gridSpan w:val="5"/>
          </w:tcPr>
          <w:p w:rsidR="00737AF9" w:rsidRPr="00B53422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737AF9" w:rsidRPr="00B53422" w:rsidTr="001116DE">
        <w:tc>
          <w:tcPr>
            <w:tcW w:w="9639" w:type="dxa"/>
            <w:gridSpan w:val="14"/>
            <w:shd w:val="clear" w:color="auto" w:fill="CCCCCC"/>
          </w:tcPr>
          <w:p w:rsidR="00737AF9" w:rsidRPr="00CC58D1" w:rsidRDefault="00737AF9" w:rsidP="001116DE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737AF9" w:rsidRPr="00B53422" w:rsidTr="001116DE">
        <w:tc>
          <w:tcPr>
            <w:tcW w:w="3244" w:type="dxa"/>
            <w:gridSpan w:val="5"/>
          </w:tcPr>
          <w:p w:rsidR="00737AF9" w:rsidRPr="00B53422" w:rsidRDefault="00737AF9" w:rsidP="00737AF9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3"/>
          </w:tcPr>
          <w:p w:rsidR="00737AF9" w:rsidRPr="00B53422" w:rsidRDefault="00737AF9" w:rsidP="00737AF9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737AF9" w:rsidRPr="00B53422" w:rsidTr="001116DE">
        <w:tc>
          <w:tcPr>
            <w:tcW w:w="3244" w:type="dxa"/>
            <w:gridSpan w:val="5"/>
          </w:tcPr>
          <w:p w:rsidR="00737AF9" w:rsidRPr="00F3720D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3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737AF9" w:rsidRPr="00B53422" w:rsidTr="001116DE">
        <w:tc>
          <w:tcPr>
            <w:tcW w:w="3244" w:type="dxa"/>
            <w:gridSpan w:val="5"/>
          </w:tcPr>
          <w:p w:rsidR="00737AF9" w:rsidRPr="00F3720D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3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737AF9" w:rsidRPr="00B53422" w:rsidTr="00737AF9">
        <w:trPr>
          <w:trHeight w:val="755"/>
        </w:trPr>
        <w:tc>
          <w:tcPr>
            <w:tcW w:w="1418" w:type="dxa"/>
            <w:vAlign w:val="center"/>
          </w:tcPr>
          <w:p w:rsidR="00737AF9" w:rsidRPr="009B6CCD" w:rsidRDefault="00737AF9" w:rsidP="001116DE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162" w:type="dxa"/>
            <w:gridSpan w:val="7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la Camera di Commercio </w:t>
            </w:r>
            <w:r>
              <w:rPr>
                <w:color w:val="000000"/>
                <w:spacing w:val="-4"/>
                <w:sz w:val="18"/>
                <w:szCs w:val="18"/>
              </w:rPr>
              <w:t>I</w:t>
            </w:r>
            <w:r w:rsidRPr="00B53422">
              <w:rPr>
                <w:color w:val="000000"/>
                <w:spacing w:val="-4"/>
                <w:sz w:val="18"/>
                <w:szCs w:val="18"/>
              </w:rPr>
              <w:t>.A.A.  di</w:t>
            </w:r>
          </w:p>
        </w:tc>
        <w:tc>
          <w:tcPr>
            <w:tcW w:w="2804" w:type="dxa"/>
            <w:gridSpan w:val="5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737AF9" w:rsidTr="001116DE">
        <w:trPr>
          <w:trHeight w:val="463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9" w:rsidRDefault="00737AF9" w:rsidP="001116DE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9" w:rsidRDefault="00737AF9" w:rsidP="001116DE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  <w:tr w:rsidR="00737AF9" w:rsidRPr="00B53422" w:rsidTr="001116DE">
        <w:trPr>
          <w:trHeight w:val="346"/>
        </w:trPr>
        <w:tc>
          <w:tcPr>
            <w:tcW w:w="9639" w:type="dxa"/>
            <w:gridSpan w:val="14"/>
            <w:shd w:val="clear" w:color="auto" w:fill="CCCCCC"/>
          </w:tcPr>
          <w:p w:rsidR="00737AF9" w:rsidRPr="00CC58D1" w:rsidRDefault="00737AF9" w:rsidP="001116DE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737AF9" w:rsidRPr="00B53422" w:rsidTr="001116DE">
        <w:tc>
          <w:tcPr>
            <w:tcW w:w="9639" w:type="dxa"/>
            <w:gridSpan w:val="14"/>
            <w:vAlign w:val="center"/>
          </w:tcPr>
          <w:p w:rsidR="00737AF9" w:rsidRPr="00F3720D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737AF9" w:rsidRPr="00B53422" w:rsidTr="001116DE">
        <w:trPr>
          <w:trHeight w:val="543"/>
        </w:trPr>
        <w:tc>
          <w:tcPr>
            <w:tcW w:w="3070" w:type="dxa"/>
            <w:gridSpan w:val="4"/>
          </w:tcPr>
          <w:p w:rsidR="00737AF9" w:rsidRPr="00B53422" w:rsidRDefault="00737AF9" w:rsidP="001116DE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4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737AF9" w:rsidRPr="00B53422" w:rsidTr="001116DE">
        <w:tc>
          <w:tcPr>
            <w:tcW w:w="3070" w:type="dxa"/>
            <w:gridSpan w:val="4"/>
          </w:tcPr>
          <w:p w:rsidR="00737AF9" w:rsidRPr="002932DB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4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737AF9" w:rsidRPr="00B53422" w:rsidTr="001116DE">
        <w:tc>
          <w:tcPr>
            <w:tcW w:w="3070" w:type="dxa"/>
            <w:gridSpan w:val="4"/>
          </w:tcPr>
          <w:p w:rsidR="00737AF9" w:rsidRPr="002932DB" w:rsidRDefault="00737AF9" w:rsidP="001116DE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6"/>
          </w:tcPr>
          <w:p w:rsidR="00737AF9" w:rsidRPr="00B53422" w:rsidRDefault="00737AF9" w:rsidP="001116DE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4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737AF9" w:rsidRPr="00B53422" w:rsidTr="001116DE">
        <w:tc>
          <w:tcPr>
            <w:tcW w:w="2062" w:type="dxa"/>
            <w:gridSpan w:val="2"/>
            <w:vAlign w:val="center"/>
          </w:tcPr>
          <w:p w:rsidR="00737AF9" w:rsidRPr="00B53422" w:rsidRDefault="00737AF9" w:rsidP="001116DE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5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346" w:type="dxa"/>
            <w:gridSpan w:val="5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  <w:gridSpan w:val="2"/>
          </w:tcPr>
          <w:p w:rsidR="00737AF9" w:rsidRPr="00B53422" w:rsidRDefault="00737AF9" w:rsidP="001116DE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737AF9" w:rsidTr="001116DE"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9" w:rsidRDefault="00737AF9" w:rsidP="001116DE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9" w:rsidRDefault="00737AF9" w:rsidP="001116DE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ai sensi degli artt. 21, 38, 46 ,47 e 76 del DPR 445/00 consapevole delle responsabilità e delle pene stabilite dalla legge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 false attestazioni e dichiarazioni mendaci, nonché della decadenza dei benefici eventualmente conseguenti alprovvedimento emanato sulla base delle dichiarazioni non veritiere, sotto la propria personale responsabilità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essere nato/a …..………..……..………………………..…(Prov .………) il 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essere residente in ……………………………………………………………….………... (Prov .………)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Via/P.za ………..………….……………………………………..…n. ………… CAP 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n. tel. mobile ……………………n. tel. fisso ………………... e-mail 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avere il Cod. Fisc. |__|__|__| |__|__|__| |__|__|__|__|__| |__|__|__|__|__|;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essere il legale rappresentante della 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 sede legale in ……………………………………………………………………...…..… (Prov. …….…)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Via/P.za ………..………….……………………………………..…n. ………… CAP 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P.Iva |__|__|__|__|__|__|__|__|__|__|__|, C.F.|__|__|__|__|__|__|__|__|__|__|__|,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iscritta alla C.C.I.A.A. di ……………………………… al n° ………..…………….. del …………………..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AMBIENTALI E STRUTTURALI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i locali sono aerati: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naturalmente (finestratura apribile 1/8 della superficie del pavimento)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artificialmente mediante impianto meccanico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i locali sono illuminati: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naturalmente (superfici vetrate)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artificialmente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avere personale dipendente: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ADDETTI Maschi ………. Femmine ………. Totale ……….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SERVIZI IGIENICI WC n. ………. Lavabi n. ………. Spogliatoi n. ……….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servizi riscaldati     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acqua calda lavabi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la sala d’attesa è separata dagli altri ambienti: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lo spazio per le procedure di tatuaggio/piercing è separato da altri ambienti: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il numero di postazioni di lavoro è: box n. ……….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sono presenti aree con pareti lisce lavabili e disinfettabili, con angoli a sguscio, senza soluzioni di continuità nettamente separate destinate: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al trattamento dei presidi, pulizia e sterilizzazione dei materiali sporchi, provvista di vasca con acqua calda e fredda per il lavaggio dei materiali, attrezzata con contenitori chiusi lavabili   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conservazione dei materiali puliti e sterilizzati attrezzata con stipetti chiusi e disinfettabili   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la biancheria utilizzata è: □ monouso □ lavabile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sono prodotti rifiuti pericolosi: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 le procedure adottate per il corretto smaltimento 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che sono presenti contenitori per i rifiuti sufficienti per il fabbisogno giornaliero (contenitori rigidi per aghi e taglienti e sacchi impermeabili per raccolta rifiuti non taglienti):   □ SI            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che è presente uno spazio per lo stoccaggio temporaneo dei rifiuti pericolosi: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APPARECCHIATURE, STRUMENTI ED ATTREZZATURE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le apparecchiature elettromeccaniche utilizzate per le pratiche di tatuaggio, trucco permanente e semipermanente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utilizzate sono conformi alla normativa vigente: 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le altre apparecchiature elettromeccaniche utilizzate nell’attività sono:......................................................................................................................................................................................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che l’esercizio è provvisto di sterilizzatore: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NO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Solo materiale MONOUSO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 tipo (autoclave, fornetto di Pasteur, etc.) e procedure di sterilizzazione: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è presente in sede il manuale d’uso e manutenzione per tutte le apparecchiature presenti: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gli strumenti utilizzati sono: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aghi, tubi e taglienti monouso sterili (recanti nome del fabbricante e/o responsabile sterilizzazione,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metodo sterilizzazione, scadenza, numero del lotto)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□ SI 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pigmenti atossici e sterili (con etichetta in italiano riportante nome ed indirizzo del produttore, numero di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lotto, data minima durabilità, indicazioni d’uso ed avvertenze, lista ingredienti, garanzia di sterilità)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SI, □ in confezione monodose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con valvola di non reintroduzione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cup monouso (in caso non si utilizzino pigmenti monodose)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NO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diluenti atossici e sterili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NO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sono presenti in sede le schede tecniche e/o di sicurezza in italiano di tutti i prodotti ( pigmenti, diluenti,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 xml:space="preserve">ecc.):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sono presenti certificazioni della ditta produttrice sulla atossicità e sterilità dei pigmenti / inchiostri /diluenti utilizzati - ResAP(2008)1: □ SI □ NO</w:t>
      </w:r>
    </w:p>
    <w:p w:rsidR="004F64BE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l’elenco del materiale (disinfettanti, antisettici, ecc.), della strumentazione e le modalità utilizzate per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decontaminazione, disinfezione ad alto livello e sterilizzazione sono: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le cautele adottate a tutela degli utenti nella conduzione igienica dell’attività sono (procedure per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disinfezione mani, disinfezione degli ambienti, conservazione dei pigmenti, decontaminazione spandimenti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sangue):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l’utente viene informato sul rischio di trasmissione di malattie infettive (Memorandum all. 3 Linee Guida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 xml:space="preserve">Ministero della Sanità del 05/02/1998): </w:t>
      </w:r>
      <w:r w:rsidR="00737AF9">
        <w:rPr>
          <w:rFonts w:ascii="Times New Roman" w:hAnsi="Times New Roman" w:cs="Times New Roman"/>
          <w:color w:val="000000"/>
        </w:rPr>
        <w:t>□ SI □ NO</w:t>
      </w:r>
    </w:p>
    <w:p w:rsidR="004F64BE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E CERTIFICAZIONI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essere in possesso del certificato di agibilità rilasciato in data |__|__|__|__|__|__| prot. 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 Comune di .................................................................................................................................................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la destinazione d’uso dei locali è 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i locali sono dotati di acqua destinata al consumo umano: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fornita dall’acquedotto pubblico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fornita da acquedotto privato/pozzo aut. n. …….. del …….…..… rilasciata da ……………. con Giudizio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 Idoneità richiesto/rilasciato dal SIAN (Servizio Igiene Alimenti e Nutrizione) della ASL ai sensi del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D.L.vo n. 31/2001 art. 6 punto 5 bis con nota prot. n. ..……............. del ………………….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che le acque reflue sono smaltite mediante: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fognatura comunale - autorizzazione allo scarico n. ……………....… del ……………..………..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 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idoneo sistema di smaltimento alternativo – autorizzazione n. ……………. del ………………..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 ..............................................................................................................................................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idoneo sistema di smaltimento alternativo - A.U.A n. …………….…. del ………………………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dal SUAP del Comune di …………………………………………..……... ai sensi del DPR n.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59/2013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Qualora i locali non siano serviti da fognatura comunale, specificare le modalità di smaltimento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alternativo 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essere in possesso della dichiarazione di conformità dell’impianto elettrico ai sensi del D.M. 37/08: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aver ottemperato agli obblighi di avvenuta omologazione dell’impianto elettrico presso INAIL (ex ISPESL)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ed ARPA Lazio ai sensi del D.P.R. 462/01, poiché è presente personale dipendente o equiparato come definito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dall’art. 2 del D. Lgs. 81/08, ed essere in possesso della verifica periodica dell’impianto di messa a terra: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essere soggetto agli obblighi di cui al DPR 151/2011 per la prevenzione incendi ed aver provveduto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all'inoltro della SCIA antincendio presso i VV.F. per attività in categoria: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 □ B □ C □ Attività non soggetta a SCIA antincendio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essere in possesso dell’autorizzazione in deroga rilasciata al sottoscritto, ai sensi dell’art. 65 del D. L.vo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81/08, dal Servizio Prevenzione e Sicurezza negli Ambienti di Lavoro (SPreSAL) della ASL RM H in data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……………….. n. prot ……….. del …………………… (in caso di locali interrati adibiti a luogo di lavoro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con presenza di lavoratori ex art. 2 D. L.vo 81/2008)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NO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NON NECESSARIO</w:t>
      </w:r>
    </w:p>
    <w:p w:rsidR="004F64BE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64BE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riferimento al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rischio di emissioni di gas endogeni pericolosi (CO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H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S, Radon)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>nel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4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Comune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 </w:t>
      </w:r>
      <w:r w:rsidR="004F64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Cerveteri di</w:t>
      </w:r>
      <w:r>
        <w:rPr>
          <w:rFonts w:ascii="Times New Roman" w:hAnsi="Times New Roman" w:cs="Times New Roman"/>
          <w:color w:val="000000"/>
          <w:sz w:val="20"/>
          <w:szCs w:val="20"/>
        </w:rPr>
        <w:t>ichiara di aver applicato, per tutte le attività non rientranti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nel campo di applicazione del D. L.vo 81/08 (assenza di personale dipendente o equiparato come definito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all'art. 2 del D. Lgs. 81/08), le misure di tutela indicate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dalla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ASL Roma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Dipartimento di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Prevenzione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NO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NON NECESSARIO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di essere in possesso dell’autorizzazione rilasciata al sottoscritto, ai sensi dell’art. 63 comma 1, relativo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punto 1.2 dell’Allegato 4 del D. Lgs. 81/08, dal Servizio Prevenzione e Sicurezza negli Ambienti di Lavoro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(SPreSAL) della ASL RM H in data ………. n. prot. …..…… del ……………….. (indispensabile per adibire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luogo di lavoro i locali di altezza inferiore a tre metri nelle aziende industriali e artigianali con lavoratori ex art.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2 D. Lgs. 81/2008)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□ NO </w:t>
      </w:r>
      <w:r w:rsidR="004F64BE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□ NON NECESSARIO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 xml:space="preserve">di allegare </w:t>
      </w:r>
      <w:r w:rsidR="00737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(barrare le voci corrispondenti alla documentazione che si allega)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4F64BE">
        <w:rPr>
          <w:rFonts w:ascii="Times New Roman" w:hAnsi="Times New Roman" w:cs="Times New Roman"/>
          <w:color w:val="000000"/>
          <w:sz w:val="20"/>
          <w:szCs w:val="20"/>
        </w:rPr>
        <w:t>Domanda e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ricevuta del versamento dei diritti sanitari per valutazione e sopralluogo ove previsto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 sia la domanda che le indicazioni e l’ammontare del versamento sono reperibili nel sito SUAP Comunale)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una planimetria in scala 1:100 timbrata e firmata da un tecnico abilitato riportante: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tipologia dell’attività, nominativo del richiedente, comune ed indirizzo del locale, destinazione d’uso,</w:t>
      </w:r>
      <w:r w:rsidR="004F64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altezze, superfici in mq., abaco delle superfici finestrate apribili (rapporti aeroilluminanti), sezioni</w:t>
      </w:r>
      <w:r w:rsidR="004F64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longitudinali e trasversali, eventuali quote di interramento; in presenza di impianto d’aerazione forzata,</w:t>
      </w:r>
      <w:r w:rsidR="004F64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riportare in pianta il percorso della canalizzazione ed allegare relazione tecnica in base alla norme</w:t>
      </w:r>
      <w:r w:rsidR="004F64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tecniche di riferimento (UNI 10339:95 e s.m.i)</w:t>
      </w:r>
    </w:p>
    <w:p w:rsidR="004F64BE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D1">
        <w:rPr>
          <w:b/>
          <w:color w:val="000000"/>
          <w:spacing w:val="3"/>
          <w:sz w:val="18"/>
          <w:szCs w:val="18"/>
        </w:rPr>
        <w:sym w:font="Wingdings" w:char="F0A8"/>
      </w:r>
      <w:r w:rsidR="00737AF9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attestato di formazione di 90 ore del personale conseguito presso scuola autorizzata dalla Regione Lazio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elenco dei pigmenti utilizzati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fotocopia documento di identità del dichiarante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Estremi del documento ……………………………………………………………..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……………………, lì ……………………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Firma del dichiarante</w:t>
      </w:r>
    </w:p>
    <w:p w:rsidR="00737AF9" w:rsidRDefault="004F64BE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737A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>I n f o r m a t i v a D . L g s. 1 9 6 / 0 3 a r t . 1 3 ( P r i v a c y )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 dati da lei dichiarati saranno utilizzati dagli uffici esclusivamente per l’istruttoria dell’istanza da lei formulata e per le finalità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strettamente connesse;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trattamento viene effettuato sia con strumenti cartacei sia con elaboratori elettronici a disposizione degli uffici;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 dati non verranno comunicati a terzi, salvo quanto necessario per l’espletamento degli obblighi connessi alla normativa in materia di</w:t>
      </w:r>
      <w:r w:rsidR="004F64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diritto di accesso; in particolare, ai sensi di quanto disposto dalla L. 241/90 e s.m.i., nel caso in cui il documento richiesto contenga</w:t>
      </w:r>
      <w:r w:rsidR="004F64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informazioni riferite a soggetti terzi che all’esercizio del diritto di accesso vedrebbero compromesso il proprio diritto alla riservatezza,</w:t>
      </w:r>
      <w:r w:rsidR="004F64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l’Azienda è tenuta a fornire loro notizia della richiesta trasmettendo copia della stessa;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conferimento dei dati è obbligatorio;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La conseguenza nel caso di mancato conferimento dei dati è la seguente: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non validazione del corso</w:t>
      </w:r>
      <w:r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737AF9" w:rsidRDefault="00737AF9" w:rsidP="0073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Lei può in ogni momento esercitare i diritti di accesso, rettifica, aggiornamento e integrazione, cancellazione dei dati come previsti</w:t>
      </w:r>
      <w:r w:rsidR="004F64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dall’art. 7 del D.Lgs 196/03, rivolgendosi all’indirizzo in epigrafe.</w:t>
      </w:r>
    </w:p>
    <w:sectPr w:rsidR="00737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9"/>
    <w:rsid w:val="00262BD9"/>
    <w:rsid w:val="004F64BE"/>
    <w:rsid w:val="00737AF9"/>
    <w:rsid w:val="007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2016-08-02T10:31:00Z</dcterms:created>
  <dcterms:modified xsi:type="dcterms:W3CDTF">2016-08-02T10:31:00Z</dcterms:modified>
</cp:coreProperties>
</file>